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28EA" w14:textId="77777777" w:rsidR="006A6718" w:rsidRDefault="006A6718" w:rsidP="006A6718">
      <w:r>
        <w:t>Liebe Schulleiterinnen und Schulleiter,</w:t>
      </w:r>
    </w:p>
    <w:p w14:paraId="0B6957F3" w14:textId="77777777" w:rsidR="006A6718" w:rsidRDefault="006A6718" w:rsidP="006A6718"/>
    <w:p w14:paraId="635FCEEE" w14:textId="77777777" w:rsidR="006A6718" w:rsidRDefault="006A6718" w:rsidP="006A6718">
      <w:r>
        <w:t xml:space="preserve">auch der Start in das Jahr 2022 wird in den Schulen durch Corona geprägt. Leider hat </w:t>
      </w:r>
      <w:proofErr w:type="gramStart"/>
      <w:r>
        <w:t>das Auswirkungen</w:t>
      </w:r>
      <w:proofErr w:type="gramEnd"/>
      <w:r>
        <w:t xml:space="preserve"> auf unsere Angebote im Bereich Bildungsberatung. Wegen der abzusehenden Infektionsentwicklung können wir leider die geplanten Veranstaltungen „Sprachen stellen sich vor“ und „Tag der offenen Tür“ im Januar und Februar nicht durchführen. Die Informationen zur Anmeldung am Goethe-Gymnasium Reichenbach finden die Eltern auf der Homepage unserer Schule </w:t>
      </w:r>
      <w:hyperlink r:id="rId4" w:history="1">
        <w:r>
          <w:rPr>
            <w:rStyle w:val="Hyperlink"/>
          </w:rPr>
          <w:t>https://goethe-gymnasium-reichenbach.de/Sch%C3%BCleraufnahme_Klasse_5</w:t>
        </w:r>
      </w:hyperlink>
      <w:r>
        <w:t xml:space="preserve"> . Dort sind u.a. zwei Videos unserer Schule eingestellt. Natürlich stehen wir auch für telefonische Auskünfte oder persönliche Gespräche (nach Anmeldung) zur Verfügung.</w:t>
      </w:r>
    </w:p>
    <w:p w14:paraId="6D926F81" w14:textId="77777777" w:rsidR="006A6718" w:rsidRDefault="006A6718" w:rsidP="006A6718"/>
    <w:p w14:paraId="25CC890C" w14:textId="77777777" w:rsidR="006A6718" w:rsidRDefault="006A6718" w:rsidP="006A6718">
      <w:r>
        <w:t>Ich bitte Sie, die Informationen auf geeignete Weise an die Eltern weiterzugeben.</w:t>
      </w:r>
    </w:p>
    <w:p w14:paraId="32B25B77" w14:textId="77777777" w:rsidR="006A6718" w:rsidRDefault="006A6718" w:rsidP="006A6718"/>
    <w:p w14:paraId="7F6BB05B" w14:textId="77777777" w:rsidR="006A6718" w:rsidRDefault="006A6718" w:rsidP="006A6718">
      <w:pPr>
        <w:rPr>
          <w:lang w:eastAsia="de-DE"/>
        </w:rPr>
      </w:pPr>
      <w:r>
        <w:rPr>
          <w:lang w:eastAsia="de-DE"/>
        </w:rPr>
        <w:t>Mit freundlichen Grüßen</w:t>
      </w:r>
    </w:p>
    <w:p w14:paraId="615981E0" w14:textId="77777777" w:rsidR="006A6718" w:rsidRDefault="006A6718" w:rsidP="006A6718">
      <w:pPr>
        <w:rPr>
          <w:lang w:eastAsia="de-DE"/>
        </w:rPr>
      </w:pPr>
    </w:p>
    <w:p w14:paraId="41D86117" w14:textId="77777777" w:rsidR="006A6718" w:rsidRDefault="006A6718" w:rsidP="006A6718">
      <w:pPr>
        <w:rPr>
          <w:lang w:eastAsia="de-DE"/>
        </w:rPr>
      </w:pPr>
      <w:r>
        <w:rPr>
          <w:lang w:eastAsia="de-DE"/>
        </w:rPr>
        <w:t xml:space="preserve">Lutz </w:t>
      </w:r>
      <w:proofErr w:type="spellStart"/>
      <w:r>
        <w:rPr>
          <w:lang w:eastAsia="de-DE"/>
        </w:rPr>
        <w:t>Niepold</w:t>
      </w:r>
      <w:proofErr w:type="spellEnd"/>
    </w:p>
    <w:p w14:paraId="25118CB8" w14:textId="77777777" w:rsidR="006A6718" w:rsidRDefault="006A6718" w:rsidP="006A6718">
      <w:pPr>
        <w:rPr>
          <w:lang w:eastAsia="de-DE"/>
        </w:rPr>
      </w:pPr>
      <w:r>
        <w:rPr>
          <w:lang w:eastAsia="de-DE"/>
        </w:rPr>
        <w:t>Schulleiter</w:t>
      </w:r>
    </w:p>
    <w:p w14:paraId="2D502EC2" w14:textId="77777777" w:rsidR="006A6718" w:rsidRDefault="006A6718" w:rsidP="006A6718">
      <w:pPr>
        <w:rPr>
          <w:lang w:eastAsia="de-DE"/>
        </w:rPr>
      </w:pPr>
    </w:p>
    <w:p w14:paraId="781E9FFD" w14:textId="77777777" w:rsidR="006A6718" w:rsidRDefault="006A6718" w:rsidP="006A6718">
      <w:pPr>
        <w:rPr>
          <w:lang w:eastAsia="de-DE"/>
        </w:rPr>
      </w:pPr>
    </w:p>
    <w:tbl>
      <w:tblPr>
        <w:tblW w:w="5000" w:type="pct"/>
        <w:tblCellMar>
          <w:left w:w="0" w:type="dxa"/>
          <w:right w:w="0" w:type="dxa"/>
        </w:tblCellMar>
        <w:tblLook w:val="04A0" w:firstRow="1" w:lastRow="0" w:firstColumn="1" w:lastColumn="0" w:noHBand="0" w:noVBand="1"/>
      </w:tblPr>
      <w:tblGrid>
        <w:gridCol w:w="1956"/>
        <w:gridCol w:w="7116"/>
      </w:tblGrid>
      <w:tr w:rsidR="006A6718" w14:paraId="225BE8BF" w14:textId="77777777" w:rsidTr="006A6718">
        <w:trPr>
          <w:trHeight w:val="1665"/>
        </w:trPr>
        <w:tc>
          <w:tcPr>
            <w:tcW w:w="610" w:type="pct"/>
            <w:tcBorders>
              <w:top w:val="single" w:sz="8" w:space="0" w:color="800000"/>
              <w:left w:val="nil"/>
              <w:bottom w:val="nil"/>
              <w:right w:val="nil"/>
            </w:tcBorders>
            <w:tcMar>
              <w:top w:w="0" w:type="dxa"/>
              <w:left w:w="108" w:type="dxa"/>
              <w:bottom w:w="0" w:type="dxa"/>
              <w:right w:w="108" w:type="dxa"/>
            </w:tcMar>
            <w:hideMark/>
          </w:tcPr>
          <w:p w14:paraId="49ECB31B" w14:textId="77777777" w:rsidR="006A6718" w:rsidRDefault="006A6718">
            <w:pPr>
              <w:jc w:val="center"/>
              <w:rPr>
                <w:color w:val="000000"/>
              </w:rPr>
            </w:pPr>
            <w:r>
              <w:rPr>
                <w:rFonts w:ascii="Arial" w:hAnsi="Arial" w:cs="Arial"/>
                <w:b/>
                <w:bCs/>
                <w:sz w:val="24"/>
                <w:szCs w:val="24"/>
                <w:lang w:eastAsia="de-DE"/>
              </w:rPr>
              <w:t> </w:t>
            </w:r>
          </w:p>
          <w:p w14:paraId="189FF8F0" w14:textId="25D794AC" w:rsidR="006A6718" w:rsidRDefault="006A6718">
            <w:pPr>
              <w:jc w:val="center"/>
              <w:rPr>
                <w:color w:val="000000"/>
              </w:rPr>
            </w:pPr>
            <w:r>
              <w:rPr>
                <w:b/>
                <w:bCs/>
                <w:noProof/>
                <w:lang w:eastAsia="de-DE"/>
              </w:rPr>
              <w:drawing>
                <wp:inline distT="0" distB="0" distL="0" distR="0" wp14:anchorId="13BECACF" wp14:editId="2F2126BB">
                  <wp:extent cx="1095375" cy="9810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95375" cy="981075"/>
                          </a:xfrm>
                          <a:prstGeom prst="rect">
                            <a:avLst/>
                          </a:prstGeom>
                          <a:noFill/>
                          <a:ln>
                            <a:noFill/>
                          </a:ln>
                        </pic:spPr>
                      </pic:pic>
                    </a:graphicData>
                  </a:graphic>
                </wp:inline>
              </w:drawing>
            </w:r>
          </w:p>
        </w:tc>
        <w:tc>
          <w:tcPr>
            <w:tcW w:w="4390" w:type="pct"/>
            <w:tcBorders>
              <w:top w:val="single" w:sz="8" w:space="0" w:color="800000"/>
              <w:left w:val="nil"/>
              <w:bottom w:val="nil"/>
              <w:right w:val="nil"/>
            </w:tcBorders>
            <w:tcMar>
              <w:top w:w="0" w:type="dxa"/>
              <w:left w:w="108" w:type="dxa"/>
              <w:bottom w:w="0" w:type="dxa"/>
              <w:right w:w="108" w:type="dxa"/>
            </w:tcMar>
            <w:vAlign w:val="center"/>
            <w:hideMark/>
          </w:tcPr>
          <w:p w14:paraId="4C1DD8C4" w14:textId="77777777" w:rsidR="006A6718" w:rsidRDefault="006A6718">
            <w:pPr>
              <w:rPr>
                <w:color w:val="000000"/>
              </w:rPr>
            </w:pPr>
            <w:r>
              <w:rPr>
                <w:b/>
                <w:bCs/>
                <w:color w:val="800000"/>
                <w:lang w:eastAsia="de-DE"/>
              </w:rPr>
              <w:t> </w:t>
            </w:r>
          </w:p>
          <w:p w14:paraId="3011BF48" w14:textId="77777777" w:rsidR="006A6718" w:rsidRDefault="006A6718">
            <w:pPr>
              <w:rPr>
                <w:lang w:eastAsia="de-DE"/>
              </w:rPr>
            </w:pPr>
            <w:r>
              <w:rPr>
                <w:b/>
                <w:bCs/>
                <w:color w:val="800000"/>
                <w:u w:val="single"/>
                <w:lang w:eastAsia="de-DE"/>
              </w:rPr>
              <w:t>Goethe - Gymnasium Reichenbach</w:t>
            </w:r>
          </w:p>
          <w:p w14:paraId="33E3EC19" w14:textId="77777777" w:rsidR="006A6718" w:rsidRDefault="006A6718">
            <w:pPr>
              <w:rPr>
                <w:lang w:eastAsia="de-DE"/>
              </w:rPr>
            </w:pPr>
            <w:r>
              <w:rPr>
                <w:lang w:eastAsia="de-DE"/>
              </w:rPr>
              <w:t>Ackermannstraße 7, Schulteil Friedensschule Friedrich-Engels-Platz 7</w:t>
            </w:r>
          </w:p>
          <w:p w14:paraId="49E544BC" w14:textId="77777777" w:rsidR="006A6718" w:rsidRDefault="006A6718">
            <w:pPr>
              <w:rPr>
                <w:lang w:eastAsia="de-DE"/>
              </w:rPr>
            </w:pPr>
            <w:r>
              <w:rPr>
                <w:lang w:eastAsia="de-DE"/>
              </w:rPr>
              <w:t>08468 Reichenbach im Vogtland</w:t>
            </w:r>
          </w:p>
          <w:p w14:paraId="7B8ACF56" w14:textId="77777777" w:rsidR="006A6718" w:rsidRDefault="006A6718">
            <w:pPr>
              <w:rPr>
                <w:lang w:eastAsia="de-DE"/>
              </w:rPr>
            </w:pPr>
            <w:r>
              <w:rPr>
                <w:lang w:eastAsia="de-DE"/>
              </w:rPr>
              <w:t> </w:t>
            </w:r>
          </w:p>
          <w:p w14:paraId="17411DCA" w14:textId="77777777" w:rsidR="006A6718" w:rsidRDefault="006A6718">
            <w:pPr>
              <w:rPr>
                <w:lang w:eastAsia="de-DE"/>
              </w:rPr>
            </w:pPr>
            <w:r>
              <w:rPr>
                <w:lang w:eastAsia="de-DE"/>
              </w:rPr>
              <w:t>Telefon: Schulteil Goetheschule +49 (0) 3765/13488</w:t>
            </w:r>
          </w:p>
          <w:p w14:paraId="3820987D" w14:textId="77777777" w:rsidR="006A6718" w:rsidRDefault="006A6718">
            <w:pPr>
              <w:rPr>
                <w:lang w:eastAsia="de-DE"/>
              </w:rPr>
            </w:pPr>
            <w:r>
              <w:rPr>
                <w:lang w:eastAsia="de-DE"/>
              </w:rPr>
              <w:t>                  Schulteil Friedensschule +49 (0) 3765/12662</w:t>
            </w:r>
          </w:p>
          <w:p w14:paraId="5586BF89" w14:textId="77777777" w:rsidR="006A6718" w:rsidRDefault="006A6718">
            <w:pPr>
              <w:rPr>
                <w:lang w:eastAsia="de-DE"/>
              </w:rPr>
            </w:pPr>
            <w:r>
              <w:rPr>
                <w:lang w:eastAsia="de-DE"/>
              </w:rPr>
              <w:t>Fax: +49 (0) 3765/718193</w:t>
            </w:r>
          </w:p>
          <w:p w14:paraId="2D6ED997" w14:textId="77777777" w:rsidR="006A6718" w:rsidRDefault="006A6718">
            <w:pPr>
              <w:rPr>
                <w:lang w:eastAsia="de-DE"/>
              </w:rPr>
            </w:pPr>
            <w:r>
              <w:rPr>
                <w:lang w:eastAsia="de-DE"/>
              </w:rPr>
              <w:t xml:space="preserve">E-Mail: </w:t>
            </w:r>
            <w:hyperlink r:id="rId7" w:history="1">
              <w:r>
                <w:rPr>
                  <w:rStyle w:val="Hyperlink"/>
                  <w:lang w:eastAsia="de-DE"/>
                </w:rPr>
                <w:t>goethe-gym-rc@t-online.de</w:t>
              </w:r>
            </w:hyperlink>
          </w:p>
          <w:p w14:paraId="109E4223" w14:textId="77777777" w:rsidR="006A6718" w:rsidRDefault="006A6718">
            <w:pPr>
              <w:rPr>
                <w:color w:val="000000"/>
              </w:rPr>
            </w:pPr>
            <w:r>
              <w:rPr>
                <w:lang w:eastAsia="de-DE"/>
              </w:rPr>
              <w:t xml:space="preserve">Internet: </w:t>
            </w:r>
            <w:hyperlink r:id="rId8" w:history="1">
              <w:r>
                <w:rPr>
                  <w:rStyle w:val="Hyperlink"/>
                  <w:lang w:eastAsia="de-DE"/>
                </w:rPr>
                <w:t>www.goethe-gymnasium-reichenbach.de</w:t>
              </w:r>
            </w:hyperlink>
          </w:p>
        </w:tc>
      </w:tr>
    </w:tbl>
    <w:p w14:paraId="7A621B9D" w14:textId="77777777" w:rsidR="00F707AA" w:rsidRPr="006A6718" w:rsidRDefault="00F707AA" w:rsidP="006A6718"/>
    <w:sectPr w:rsidR="00F707AA" w:rsidRPr="006A67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18"/>
    <w:rsid w:val="006A6718"/>
    <w:rsid w:val="00F707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AF20"/>
  <w15:chartTrackingRefBased/>
  <w15:docId w15:val="{DD75265F-25F9-430D-8BD2-D34D8942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6718"/>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A6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12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ethe-gymnasium-reichenbach.de" TargetMode="External"/><Relationship Id="rId3" Type="http://schemas.openxmlformats.org/officeDocument/2006/relationships/webSettings" Target="webSettings.xml"/><Relationship Id="rId7" Type="http://schemas.openxmlformats.org/officeDocument/2006/relationships/hyperlink" Target="mailto:goethe-gym-rc@t-onlin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802CF.8F0A439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goethe-gymnasium-reichenbach.de/Sch%C3%BCleraufnahme_Klasse_5"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1227</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Büro</dc:creator>
  <cp:keywords/>
  <dc:description/>
  <cp:lastModifiedBy>Büro</cp:lastModifiedBy>
  <cp:revision>1</cp:revision>
  <dcterms:created xsi:type="dcterms:W3CDTF">2022-01-10T10:34:00Z</dcterms:created>
  <dcterms:modified xsi:type="dcterms:W3CDTF">2022-01-10T10:47:00Z</dcterms:modified>
</cp:coreProperties>
</file>