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7D" w:rsidRPr="00272C59" w:rsidRDefault="00AD1D0A" w:rsidP="00B87F53">
      <w:pPr>
        <w:pStyle w:val="KeinLeerraum"/>
        <w:rPr>
          <w:rFonts w:ascii="Century Gothic" w:hAnsi="Century Gothic"/>
          <w:sz w:val="20"/>
          <w:szCs w:val="20"/>
        </w:rPr>
      </w:pPr>
      <w:bookmarkStart w:id="0" w:name="_GoBack"/>
      <w:r w:rsidRPr="00272C59">
        <w:rPr>
          <w:rFonts w:ascii="Century Gothic" w:hAnsi="Century Gothic"/>
          <w:b/>
          <w:sz w:val="20"/>
          <w:szCs w:val="20"/>
          <w:u w:val="single"/>
        </w:rPr>
        <w:t xml:space="preserve">Wochenplan Klasse 3 vom </w:t>
      </w:r>
      <w:r w:rsidR="001D647D" w:rsidRPr="00272C59">
        <w:rPr>
          <w:rFonts w:ascii="Century Gothic" w:hAnsi="Century Gothic"/>
          <w:b/>
          <w:sz w:val="20"/>
          <w:szCs w:val="20"/>
          <w:u w:val="single"/>
        </w:rPr>
        <w:t>4.5. – 8.5.</w:t>
      </w:r>
    </w:p>
    <w:p w:rsidR="00715FDA" w:rsidRPr="00715FDA" w:rsidRDefault="001D647D" w:rsidP="00B87F53">
      <w:pPr>
        <w:pStyle w:val="KeinLeerraum"/>
        <w:rPr>
          <w:rFonts w:ascii="Century Gothic" w:hAnsi="Century Gothic"/>
          <w:sz w:val="20"/>
          <w:szCs w:val="20"/>
        </w:rPr>
      </w:pPr>
      <w:r w:rsidRPr="00715FDA">
        <w:rPr>
          <w:rFonts w:ascii="Century Gothic" w:hAnsi="Century Gothic"/>
          <w:sz w:val="20"/>
          <w:szCs w:val="20"/>
        </w:rPr>
        <w:t>Liebe Klasse 3, ab dieser Woche dürfen die Kinder der vierten Klasse wieder in der Schule lernen. Das Lernen wird nicht so stattfinden, wie wir es alle kennen. Die Kinder lernen in kleineren Lerngruppen, haben keinen Banknachbar und müssen mit genügend Abstand voneinander sitzen. Aber wie auch immer: Die Kinder sehen sich, ihre Lehrer und Lernen ist wieder ein kleines bisschen wie früher. Daher hoffe ich sehr, dass auch wir uns bald wieder hier in der Schule treffen können. Bis dahin macht fein weiter so wie bisher! Ich bin echt stolz auf euch</w:t>
      </w:r>
      <w:r w:rsidR="00715FDA" w:rsidRPr="00715FDA">
        <w:rPr>
          <w:rFonts w:ascii="Century Gothic" w:hAnsi="Century Gothic"/>
          <w:sz w:val="20"/>
          <w:szCs w:val="20"/>
        </w:rPr>
        <w:t>!</w:t>
      </w:r>
    </w:p>
    <w:p w:rsidR="00715FDA" w:rsidRDefault="00715FDA" w:rsidP="00B87F53">
      <w:pPr>
        <w:pStyle w:val="KeinLeerraum"/>
        <w:rPr>
          <w:rFonts w:ascii="Century Gothic" w:hAnsi="Century Gothic"/>
          <w:sz w:val="24"/>
          <w:szCs w:val="24"/>
        </w:rPr>
      </w:pPr>
      <w:r>
        <w:rPr>
          <w:rFonts w:ascii="Century Gothic" w:hAnsi="Century Gothic"/>
          <w:sz w:val="24"/>
          <w:szCs w:val="24"/>
        </w:rPr>
        <w:t xml:space="preserve">Diese Woche wollen wir in Deutsch ein neues Satzglied kennenlernen: </w:t>
      </w:r>
      <w:r w:rsidRPr="00715FDA">
        <w:rPr>
          <w:rFonts w:ascii="Century Gothic" w:hAnsi="Century Gothic"/>
          <w:b/>
          <w:sz w:val="24"/>
          <w:szCs w:val="24"/>
          <w:u w:val="single"/>
        </w:rPr>
        <w:t>das Subjekt</w:t>
      </w:r>
      <w:r>
        <w:rPr>
          <w:rFonts w:ascii="Century Gothic" w:hAnsi="Century Gothic"/>
          <w:b/>
          <w:sz w:val="24"/>
          <w:szCs w:val="24"/>
        </w:rPr>
        <w:t>.</w:t>
      </w:r>
      <w:r>
        <w:rPr>
          <w:rFonts w:ascii="Century Gothic" w:hAnsi="Century Gothic"/>
          <w:sz w:val="24"/>
          <w:szCs w:val="24"/>
        </w:rPr>
        <w:t xml:space="preserve"> Ein Satzglied kennst du schon, nämlich das </w:t>
      </w:r>
      <w:r w:rsidRPr="00715FDA">
        <w:rPr>
          <w:rFonts w:ascii="Century Gothic" w:hAnsi="Century Gothic"/>
          <w:b/>
          <w:sz w:val="24"/>
          <w:szCs w:val="24"/>
        </w:rPr>
        <w:t>Prädikat</w:t>
      </w:r>
      <w:r>
        <w:rPr>
          <w:rFonts w:ascii="Century Gothic" w:hAnsi="Century Gothic"/>
          <w:sz w:val="24"/>
          <w:szCs w:val="24"/>
        </w:rPr>
        <w:t xml:space="preserve">. Das Prädikat ist die Satzaussage in einem Satz. Es sagt uns, was jemand tut. Du weißt sicher noch, wie man danach fragt – Was tut … / Was tun …? </w:t>
      </w:r>
    </w:p>
    <w:p w:rsidR="00115748" w:rsidRDefault="00715FDA" w:rsidP="00B87F53">
      <w:pPr>
        <w:pStyle w:val="KeinLeerraum"/>
        <w:rPr>
          <w:rFonts w:ascii="Century Gothic" w:hAnsi="Century Gothic"/>
          <w:sz w:val="24"/>
          <w:szCs w:val="24"/>
        </w:rPr>
      </w:pPr>
      <w:r>
        <w:rPr>
          <w:rFonts w:ascii="Century Gothic" w:hAnsi="Century Gothic"/>
          <w:sz w:val="24"/>
          <w:szCs w:val="24"/>
        </w:rPr>
        <w:t xml:space="preserve">Zum Beispiel: Die Kinder der Klasse 3 </w:t>
      </w:r>
      <w:r w:rsidRPr="00715FDA">
        <w:rPr>
          <w:rFonts w:ascii="Century Gothic" w:hAnsi="Century Gothic"/>
          <w:sz w:val="24"/>
          <w:szCs w:val="24"/>
          <w:u w:val="double"/>
        </w:rPr>
        <w:t>lernen</w:t>
      </w:r>
      <w:r>
        <w:rPr>
          <w:rFonts w:ascii="Century Gothic" w:hAnsi="Century Gothic"/>
          <w:sz w:val="24"/>
          <w:szCs w:val="24"/>
        </w:rPr>
        <w:t xml:space="preserve"> prima zu Hause. </w:t>
      </w:r>
    </w:p>
    <w:p w:rsidR="00715FDA" w:rsidRDefault="00115748" w:rsidP="00B87F53">
      <w:pPr>
        <w:pStyle w:val="KeinLeerraum"/>
        <w:rPr>
          <w:rFonts w:ascii="Century Gothic" w:hAnsi="Century Gothic"/>
          <w:sz w:val="24"/>
          <w:szCs w:val="24"/>
        </w:rPr>
      </w:pPr>
      <w:r>
        <w:rPr>
          <w:rFonts w:ascii="Century Gothic" w:hAnsi="Century Gothic"/>
          <w:sz w:val="24"/>
          <w:szCs w:val="24"/>
        </w:rPr>
        <w:t xml:space="preserve">                       </w:t>
      </w:r>
      <w:r w:rsidR="00715FDA">
        <w:rPr>
          <w:rFonts w:ascii="Century Gothic" w:hAnsi="Century Gothic"/>
          <w:sz w:val="24"/>
          <w:szCs w:val="24"/>
        </w:rPr>
        <w:t xml:space="preserve">Was tun die Kinder der Klasse 3? </w:t>
      </w:r>
      <w:r>
        <w:rPr>
          <w:rFonts w:ascii="Century Gothic" w:hAnsi="Century Gothic"/>
          <w:sz w:val="24"/>
          <w:szCs w:val="24"/>
        </w:rPr>
        <w:t xml:space="preserve">    </w:t>
      </w:r>
      <w:r w:rsidR="00715FDA">
        <w:rPr>
          <w:rFonts w:ascii="Century Gothic" w:hAnsi="Century Gothic"/>
          <w:sz w:val="24"/>
          <w:szCs w:val="24"/>
        </w:rPr>
        <w:t>– lernen = Prädikat, doppelt rot unterstreichen</w:t>
      </w:r>
    </w:p>
    <w:p w:rsidR="00115748" w:rsidRDefault="00115748" w:rsidP="00B87F53">
      <w:pPr>
        <w:pStyle w:val="KeinLeerraum"/>
        <w:rPr>
          <w:rFonts w:ascii="Century Gothic" w:hAnsi="Century Gothic"/>
          <w:sz w:val="24"/>
          <w:szCs w:val="24"/>
        </w:rPr>
      </w:pPr>
      <w:r>
        <w:rPr>
          <w:rFonts w:ascii="Century Gothic" w:hAnsi="Century Gothic"/>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8136255</wp:posOffset>
                </wp:positionH>
                <wp:positionV relativeFrom="paragraph">
                  <wp:posOffset>152400</wp:posOffset>
                </wp:positionV>
                <wp:extent cx="104775" cy="847725"/>
                <wp:effectExtent l="0" t="0" r="28575" b="28575"/>
                <wp:wrapNone/>
                <wp:docPr id="6" name="Geschweifte Klammer rechts 6"/>
                <wp:cNvGraphicFramePr/>
                <a:graphic xmlns:a="http://schemas.openxmlformats.org/drawingml/2006/main">
                  <a:graphicData uri="http://schemas.microsoft.com/office/word/2010/wordprocessingShape">
                    <wps:wsp>
                      <wps:cNvSpPr/>
                      <wps:spPr>
                        <a:xfrm>
                          <a:off x="0" y="0"/>
                          <a:ext cx="104775" cy="847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640.65pt;margin-top:12pt;width:8.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" adj="222" strokecolor="#4579b8 [3044]"/>
            </w:pict>
          </mc:Fallback>
        </mc:AlternateContent>
      </w:r>
    </w:p>
    <w:p w:rsidR="00715FDA" w:rsidRPr="00715FDA" w:rsidRDefault="00715FDA" w:rsidP="00B87F53">
      <w:pPr>
        <w:pStyle w:val="KeinLeerraum"/>
        <w:rPr>
          <w:rFonts w:ascii="Century Gothic" w:hAnsi="Century Gothic"/>
          <w:sz w:val="24"/>
          <w:szCs w:val="24"/>
          <w:u w:val="dotDash"/>
        </w:rPr>
      </w:pPr>
      <w:r w:rsidRPr="00715FDA">
        <w:rPr>
          <w:rFonts w:ascii="Century Gothic" w:hAnsi="Century Gothic"/>
          <w:sz w:val="24"/>
          <w:szCs w:val="24"/>
          <w:u w:val="dotDash"/>
        </w:rPr>
        <w:t xml:space="preserve">Nun zum Subjekt: </w:t>
      </w:r>
      <w:r w:rsidRPr="00115748">
        <w:rPr>
          <w:rFonts w:ascii="Century Gothic" w:hAnsi="Century Gothic"/>
          <w:b/>
          <w:sz w:val="24"/>
          <w:szCs w:val="24"/>
          <w:u w:val="dotDash"/>
        </w:rPr>
        <w:t>Das Subjekt ist auch ein Satzglied in einem Satz.</w:t>
      </w:r>
      <w:r w:rsidRPr="00715FDA">
        <w:rPr>
          <w:rFonts w:ascii="Century Gothic" w:hAnsi="Century Gothic"/>
          <w:sz w:val="24"/>
          <w:szCs w:val="24"/>
          <w:u w:val="dotDash"/>
        </w:rPr>
        <w:t xml:space="preserve"> (Es ist der Satzgegenstand.) </w:t>
      </w:r>
    </w:p>
    <w:p w:rsidR="00715FDA" w:rsidRDefault="00715FDA" w:rsidP="00B87F53">
      <w:pPr>
        <w:pStyle w:val="KeinLeerraum"/>
        <w:rPr>
          <w:rFonts w:ascii="Century Gothic" w:hAnsi="Century Gothic"/>
          <w:sz w:val="24"/>
          <w:szCs w:val="24"/>
          <w:u w:val="dotDash"/>
        </w:rPr>
      </w:pPr>
      <w:r w:rsidRPr="00715FDA">
        <w:rPr>
          <w:rFonts w:ascii="Century Gothic" w:hAnsi="Century Gothic"/>
          <w:sz w:val="24"/>
          <w:szCs w:val="24"/>
          <w:u w:val="dotDash"/>
        </w:rPr>
        <w:t xml:space="preserve">Man fragt danach mit: </w:t>
      </w:r>
      <w:r w:rsidRPr="00115748">
        <w:rPr>
          <w:rFonts w:ascii="Century Gothic" w:hAnsi="Century Gothic"/>
          <w:b/>
          <w:sz w:val="24"/>
          <w:szCs w:val="24"/>
          <w:u w:val="dotDash"/>
        </w:rPr>
        <w:t xml:space="preserve">Wer oder was </w:t>
      </w:r>
      <w:proofErr w:type="gramStart"/>
      <w:r w:rsidRPr="00115748">
        <w:rPr>
          <w:rFonts w:ascii="Century Gothic" w:hAnsi="Century Gothic"/>
          <w:b/>
          <w:sz w:val="24"/>
          <w:szCs w:val="24"/>
          <w:u w:val="dotDash"/>
        </w:rPr>
        <w:t>… ?</w:t>
      </w:r>
      <w:proofErr w:type="gramEnd"/>
      <w:r w:rsidR="00115748" w:rsidRPr="00115748">
        <w:rPr>
          <w:rFonts w:ascii="Century Gothic" w:hAnsi="Century Gothic"/>
          <w:b/>
          <w:sz w:val="24"/>
          <w:szCs w:val="24"/>
          <w:u w:val="dotDash"/>
        </w:rPr>
        <w:t xml:space="preserve">                                                                                                                     </w:t>
      </w:r>
    </w:p>
    <w:p w:rsidR="00115748" w:rsidRDefault="00115748" w:rsidP="00B87F53">
      <w:pPr>
        <w:pStyle w:val="KeinLeerraum"/>
        <w:rPr>
          <w:rFonts w:ascii="Century Gothic" w:hAnsi="Century Gothic"/>
          <w:sz w:val="24"/>
          <w:szCs w:val="24"/>
        </w:rPr>
      </w:pPr>
      <w:r>
        <w:rPr>
          <w:rFonts w:ascii="Century Gothic" w:hAnsi="Century Gothic"/>
          <w:sz w:val="24"/>
          <w:szCs w:val="24"/>
        </w:rPr>
        <w:t xml:space="preserve">Zum Beispiel: </w:t>
      </w:r>
      <w:r w:rsidRPr="00115748">
        <w:rPr>
          <w:rFonts w:ascii="Century Gothic" w:hAnsi="Century Gothic"/>
          <w:sz w:val="24"/>
          <w:szCs w:val="24"/>
          <w:u w:val="single"/>
        </w:rPr>
        <w:t>Eure Klassenlehrerin</w:t>
      </w:r>
      <w:r>
        <w:rPr>
          <w:rFonts w:ascii="Century Gothic" w:hAnsi="Century Gothic"/>
          <w:sz w:val="24"/>
          <w:szCs w:val="24"/>
        </w:rPr>
        <w:t xml:space="preserve"> ist ganz stolz auf euch.                                                                                                      ins Heft schreiben</w:t>
      </w:r>
    </w:p>
    <w:p w:rsidR="00715FDA" w:rsidRDefault="00115748" w:rsidP="00B87F53">
      <w:pPr>
        <w:pStyle w:val="KeinLeerraum"/>
        <w:rPr>
          <w:rFonts w:ascii="Century Gothic" w:hAnsi="Century Gothic"/>
          <w:sz w:val="24"/>
          <w:szCs w:val="24"/>
        </w:rPr>
      </w:pPr>
      <w:r>
        <w:rPr>
          <w:rFonts w:ascii="Century Gothic" w:hAnsi="Century Gothic"/>
          <w:sz w:val="24"/>
          <w:szCs w:val="24"/>
        </w:rPr>
        <w:t xml:space="preserve">                       Wer oder was ist ganz stolz auf euch? Eure Klassenlehrerin = Subjekt, einmal blau unterstreichen</w:t>
      </w:r>
    </w:p>
    <w:p w:rsidR="00115748" w:rsidRDefault="00115748" w:rsidP="00B87F53">
      <w:pPr>
        <w:pStyle w:val="KeinLeerraum"/>
        <w:rPr>
          <w:rFonts w:ascii="Century Gothic" w:hAnsi="Century Gothic"/>
          <w:sz w:val="24"/>
          <w:szCs w:val="24"/>
        </w:rPr>
      </w:pPr>
    </w:p>
    <w:p w:rsidR="00115748" w:rsidRDefault="00115748" w:rsidP="00B87F53">
      <w:pPr>
        <w:pStyle w:val="KeinLeerraum"/>
        <w:rPr>
          <w:rFonts w:ascii="Century Gothic" w:hAnsi="Century Gothic"/>
          <w:sz w:val="24"/>
          <w:szCs w:val="24"/>
        </w:rPr>
      </w:pPr>
      <w:r>
        <w:rPr>
          <w:rFonts w:ascii="Century Gothic" w:hAnsi="Century Gothic"/>
          <w:sz w:val="24"/>
          <w:szCs w:val="24"/>
        </w:rPr>
        <w:t xml:space="preserve">*Übe erst einmal hier und frage mit </w:t>
      </w:r>
      <w:r>
        <w:rPr>
          <w:rFonts w:ascii="Century Gothic" w:hAnsi="Century Gothic"/>
          <w:b/>
          <w:sz w:val="24"/>
          <w:szCs w:val="24"/>
        </w:rPr>
        <w:t>Wer oder was …</w:t>
      </w:r>
      <w:proofErr w:type="gramStart"/>
      <w:r>
        <w:rPr>
          <w:rFonts w:ascii="Century Gothic" w:hAnsi="Century Gothic"/>
          <w:b/>
          <w:sz w:val="24"/>
          <w:szCs w:val="24"/>
        </w:rPr>
        <w:t>.?</w:t>
      </w:r>
      <w:proofErr w:type="gramEnd"/>
      <w:r>
        <w:rPr>
          <w:rFonts w:ascii="Century Gothic" w:hAnsi="Century Gothic"/>
          <w:b/>
          <w:sz w:val="24"/>
          <w:szCs w:val="24"/>
        </w:rPr>
        <w:t xml:space="preserve"> </w:t>
      </w:r>
      <w:r w:rsidR="002D0C65">
        <w:rPr>
          <w:rFonts w:ascii="Century Gothic" w:hAnsi="Century Gothic"/>
          <w:sz w:val="24"/>
          <w:szCs w:val="24"/>
        </w:rPr>
        <w:t>n</w:t>
      </w:r>
      <w:r>
        <w:rPr>
          <w:rFonts w:ascii="Century Gothic" w:hAnsi="Century Gothic"/>
          <w:sz w:val="24"/>
          <w:szCs w:val="24"/>
        </w:rPr>
        <w:t>ach dem Subjekt und unterstreiche es einmal blau.</w:t>
      </w:r>
    </w:p>
    <w:p w:rsidR="00115748" w:rsidRDefault="00115748" w:rsidP="00B87F53">
      <w:pPr>
        <w:pStyle w:val="KeinLeerraum"/>
        <w:rPr>
          <w:rFonts w:ascii="Century Gothic" w:hAnsi="Century Gothic"/>
          <w:sz w:val="24"/>
          <w:szCs w:val="24"/>
        </w:rPr>
      </w:pPr>
      <w:r w:rsidRPr="00115748">
        <w:rPr>
          <w:rFonts w:ascii="Century Gothic" w:hAnsi="Century Gothic"/>
          <w:sz w:val="24"/>
          <w:szCs w:val="24"/>
          <w:u w:val="single"/>
        </w:rPr>
        <w:t>Ein Regenwurm</w:t>
      </w:r>
      <w:r>
        <w:rPr>
          <w:rFonts w:ascii="Century Gothic" w:hAnsi="Century Gothic"/>
          <w:sz w:val="24"/>
          <w:szCs w:val="24"/>
        </w:rPr>
        <w:t xml:space="preserve"> lockert die Erde auf. Wer oder was lockert die Erde auf?     Ein Regenwurm</w:t>
      </w:r>
    </w:p>
    <w:p w:rsidR="00115748" w:rsidRDefault="00115748" w:rsidP="00B87F53">
      <w:pPr>
        <w:pStyle w:val="KeinLeerraum"/>
        <w:rPr>
          <w:rFonts w:ascii="Century Gothic" w:hAnsi="Century Gothic"/>
          <w:sz w:val="24"/>
          <w:szCs w:val="24"/>
        </w:rPr>
      </w:pPr>
      <w:r>
        <w:rPr>
          <w:rFonts w:ascii="Century Gothic" w:hAnsi="Century Gothic"/>
          <w:sz w:val="24"/>
          <w:szCs w:val="24"/>
        </w:rPr>
        <w:t xml:space="preserve">Das Wasser im Boden lässt die Pflanzen wachsen. Wer oder was </w:t>
      </w:r>
      <w:r w:rsidR="002D0C65">
        <w:rPr>
          <w:rFonts w:ascii="Century Gothic" w:hAnsi="Century Gothic"/>
          <w:sz w:val="24"/>
          <w:szCs w:val="24"/>
        </w:rPr>
        <w:t xml:space="preserve">lässt </w:t>
      </w:r>
      <w:r w:rsidR="00E93643">
        <w:rPr>
          <w:rFonts w:ascii="Century Gothic" w:hAnsi="Century Gothic"/>
          <w:sz w:val="24"/>
          <w:szCs w:val="24"/>
        </w:rPr>
        <w:t>die Pflanzen</w:t>
      </w:r>
      <w:r>
        <w:rPr>
          <w:rFonts w:ascii="Century Gothic" w:hAnsi="Century Gothic"/>
          <w:sz w:val="24"/>
          <w:szCs w:val="24"/>
        </w:rPr>
        <w:t>…?</w:t>
      </w:r>
    </w:p>
    <w:p w:rsidR="00497465" w:rsidRDefault="00497465" w:rsidP="00B87F53">
      <w:pPr>
        <w:pStyle w:val="KeinLeerraum"/>
        <w:rPr>
          <w:rFonts w:ascii="Century Gothic" w:hAnsi="Century Gothic"/>
          <w:sz w:val="24"/>
          <w:szCs w:val="24"/>
        </w:rPr>
      </w:pPr>
      <w:r>
        <w:rPr>
          <w:rFonts w:ascii="Century Gothic" w:hAnsi="Century Gothic"/>
          <w:sz w:val="24"/>
          <w:szCs w:val="24"/>
        </w:rPr>
        <w:t xml:space="preserve">Das Eichhörnchen lebt in einer Eiche. </w:t>
      </w:r>
      <w:r w:rsidR="002D0C65">
        <w:rPr>
          <w:rFonts w:ascii="Century Gothic" w:hAnsi="Century Gothic"/>
          <w:sz w:val="24"/>
          <w:szCs w:val="24"/>
        </w:rPr>
        <w:t xml:space="preserve">Wer oder was </w:t>
      </w:r>
      <w:r w:rsidR="00E93643">
        <w:rPr>
          <w:rFonts w:ascii="Century Gothic" w:hAnsi="Century Gothic"/>
          <w:sz w:val="24"/>
          <w:szCs w:val="24"/>
        </w:rPr>
        <w:t xml:space="preserve">lebt </w:t>
      </w:r>
      <w:r w:rsidR="002D0C65">
        <w:rPr>
          <w:rFonts w:ascii="Century Gothic" w:hAnsi="Century Gothic"/>
          <w:sz w:val="24"/>
          <w:szCs w:val="24"/>
        </w:rPr>
        <w:t>…</w:t>
      </w:r>
      <w:proofErr w:type="gramStart"/>
      <w:r w:rsidR="002D0C65">
        <w:rPr>
          <w:rFonts w:ascii="Century Gothic" w:hAnsi="Century Gothic"/>
          <w:sz w:val="24"/>
          <w:szCs w:val="24"/>
        </w:rPr>
        <w:t>.?</w:t>
      </w:r>
      <w:proofErr w:type="gramEnd"/>
    </w:p>
    <w:p w:rsidR="00715FDA" w:rsidRDefault="00497465" w:rsidP="00B87F53">
      <w:pPr>
        <w:pStyle w:val="KeinLeerraum"/>
        <w:rPr>
          <w:rFonts w:ascii="Century Gothic" w:hAnsi="Century Gothic"/>
          <w:sz w:val="24"/>
          <w:szCs w:val="24"/>
        </w:rPr>
      </w:pPr>
      <w:r>
        <w:rPr>
          <w:rFonts w:ascii="Century Gothic" w:hAnsi="Century Gothic"/>
          <w:sz w:val="24"/>
          <w:szCs w:val="24"/>
        </w:rPr>
        <w:t xml:space="preserve">Der Schnee schützt die Pflanzen im Winter. </w:t>
      </w:r>
      <w:r w:rsidR="002D0C65">
        <w:rPr>
          <w:rFonts w:ascii="Century Gothic" w:hAnsi="Century Gothic"/>
          <w:sz w:val="24"/>
          <w:szCs w:val="24"/>
        </w:rPr>
        <w:t>Wer oder was … ?</w:t>
      </w:r>
    </w:p>
    <w:tbl>
      <w:tblPr>
        <w:tblStyle w:val="Tabellenraster"/>
        <w:tblW w:w="0" w:type="auto"/>
        <w:tblLook w:val="04A0" w:firstRow="1" w:lastRow="0" w:firstColumn="1" w:lastColumn="0" w:noHBand="0" w:noVBand="1"/>
      </w:tblPr>
      <w:tblGrid>
        <w:gridCol w:w="1668"/>
        <w:gridCol w:w="2835"/>
        <w:gridCol w:w="2976"/>
        <w:gridCol w:w="2835"/>
        <w:gridCol w:w="2694"/>
        <w:gridCol w:w="2693"/>
      </w:tblGrid>
      <w:tr w:rsidR="00AD1D0A" w:rsidTr="00497465">
        <w:tc>
          <w:tcPr>
            <w:tcW w:w="1668" w:type="dxa"/>
          </w:tcPr>
          <w:p w:rsidR="00AD1D0A" w:rsidRPr="00715FDA" w:rsidRDefault="00497465" w:rsidP="00D335C2">
            <w:pPr>
              <w:pStyle w:val="KeinLeerraum"/>
              <w:rPr>
                <w:rFonts w:ascii="Century Gothic" w:hAnsi="Century Gothic"/>
                <w:b/>
                <w:sz w:val="20"/>
                <w:szCs w:val="20"/>
              </w:rPr>
            </w:pPr>
            <w:r>
              <w:rPr>
                <w:rFonts w:ascii="Century Gothic" w:hAnsi="Century Gothic"/>
                <w:b/>
                <w:sz w:val="20"/>
                <w:szCs w:val="20"/>
              </w:rPr>
              <w:t xml:space="preserve">        </w:t>
            </w:r>
            <w:r w:rsidR="00AD1D0A" w:rsidRPr="00715FDA">
              <w:rPr>
                <w:rFonts w:ascii="Century Gothic" w:hAnsi="Century Gothic"/>
                <w:b/>
                <w:sz w:val="20"/>
                <w:szCs w:val="20"/>
              </w:rPr>
              <w:t>Fach</w:t>
            </w:r>
          </w:p>
        </w:tc>
        <w:tc>
          <w:tcPr>
            <w:tcW w:w="2835" w:type="dxa"/>
          </w:tcPr>
          <w:p w:rsidR="00AD1D0A" w:rsidRPr="00715FDA" w:rsidRDefault="00497465" w:rsidP="00D335C2">
            <w:pPr>
              <w:pStyle w:val="KeinLeerraum"/>
              <w:rPr>
                <w:rFonts w:ascii="Century Gothic" w:hAnsi="Century Gothic"/>
                <w:b/>
                <w:sz w:val="20"/>
                <w:szCs w:val="20"/>
              </w:rPr>
            </w:pPr>
            <w:r>
              <w:rPr>
                <w:rFonts w:ascii="Century Gothic" w:hAnsi="Century Gothic"/>
                <w:b/>
                <w:sz w:val="20"/>
                <w:szCs w:val="20"/>
              </w:rPr>
              <w:t xml:space="preserve">               </w:t>
            </w:r>
            <w:r w:rsidR="00AD1D0A" w:rsidRPr="00715FDA">
              <w:rPr>
                <w:rFonts w:ascii="Century Gothic" w:hAnsi="Century Gothic"/>
                <w:b/>
                <w:sz w:val="20"/>
                <w:szCs w:val="20"/>
              </w:rPr>
              <w:t>Montag</w:t>
            </w:r>
          </w:p>
        </w:tc>
        <w:tc>
          <w:tcPr>
            <w:tcW w:w="2976" w:type="dxa"/>
          </w:tcPr>
          <w:p w:rsidR="00AD1D0A" w:rsidRPr="00715FDA" w:rsidRDefault="00497465" w:rsidP="00D335C2">
            <w:pPr>
              <w:pStyle w:val="KeinLeerraum"/>
              <w:rPr>
                <w:rFonts w:ascii="Century Gothic" w:hAnsi="Century Gothic"/>
                <w:b/>
                <w:sz w:val="20"/>
                <w:szCs w:val="20"/>
              </w:rPr>
            </w:pPr>
            <w:r>
              <w:rPr>
                <w:rFonts w:ascii="Century Gothic" w:hAnsi="Century Gothic"/>
                <w:b/>
                <w:sz w:val="20"/>
                <w:szCs w:val="20"/>
              </w:rPr>
              <w:t xml:space="preserve">              </w:t>
            </w:r>
            <w:r w:rsidR="00AD1D0A" w:rsidRPr="00715FDA">
              <w:rPr>
                <w:rFonts w:ascii="Century Gothic" w:hAnsi="Century Gothic"/>
                <w:b/>
                <w:sz w:val="20"/>
                <w:szCs w:val="20"/>
              </w:rPr>
              <w:t>Dienstag</w:t>
            </w:r>
          </w:p>
        </w:tc>
        <w:tc>
          <w:tcPr>
            <w:tcW w:w="2835" w:type="dxa"/>
          </w:tcPr>
          <w:p w:rsidR="00AD1D0A" w:rsidRPr="00715FDA" w:rsidRDefault="00497465" w:rsidP="00D335C2">
            <w:pPr>
              <w:pStyle w:val="KeinLeerraum"/>
              <w:rPr>
                <w:rFonts w:ascii="Century Gothic" w:hAnsi="Century Gothic"/>
                <w:b/>
                <w:sz w:val="20"/>
                <w:szCs w:val="20"/>
              </w:rPr>
            </w:pPr>
            <w:r>
              <w:rPr>
                <w:rFonts w:ascii="Century Gothic" w:hAnsi="Century Gothic"/>
                <w:b/>
                <w:sz w:val="20"/>
                <w:szCs w:val="20"/>
              </w:rPr>
              <w:t xml:space="preserve">             </w:t>
            </w:r>
            <w:r w:rsidR="00AD1D0A" w:rsidRPr="00715FDA">
              <w:rPr>
                <w:rFonts w:ascii="Century Gothic" w:hAnsi="Century Gothic"/>
                <w:b/>
                <w:sz w:val="20"/>
                <w:szCs w:val="20"/>
              </w:rPr>
              <w:t>Mittwoch</w:t>
            </w:r>
          </w:p>
        </w:tc>
        <w:tc>
          <w:tcPr>
            <w:tcW w:w="2694" w:type="dxa"/>
          </w:tcPr>
          <w:p w:rsidR="00AD1D0A" w:rsidRPr="00715FDA" w:rsidRDefault="00497465" w:rsidP="00D335C2">
            <w:pPr>
              <w:pStyle w:val="KeinLeerraum"/>
              <w:rPr>
                <w:rFonts w:ascii="Century Gothic" w:hAnsi="Century Gothic"/>
                <w:b/>
                <w:sz w:val="20"/>
                <w:szCs w:val="20"/>
              </w:rPr>
            </w:pPr>
            <w:r>
              <w:rPr>
                <w:rFonts w:ascii="Century Gothic" w:hAnsi="Century Gothic"/>
                <w:b/>
                <w:sz w:val="20"/>
                <w:szCs w:val="20"/>
              </w:rPr>
              <w:t xml:space="preserve">            </w:t>
            </w:r>
            <w:r w:rsidR="00AD1D0A" w:rsidRPr="00715FDA">
              <w:rPr>
                <w:rFonts w:ascii="Century Gothic" w:hAnsi="Century Gothic"/>
                <w:b/>
                <w:sz w:val="20"/>
                <w:szCs w:val="20"/>
              </w:rPr>
              <w:t>Donnerstag</w:t>
            </w:r>
          </w:p>
        </w:tc>
        <w:tc>
          <w:tcPr>
            <w:tcW w:w="2693" w:type="dxa"/>
          </w:tcPr>
          <w:p w:rsidR="00AD1D0A" w:rsidRPr="00715FDA" w:rsidRDefault="00497465" w:rsidP="00D335C2">
            <w:pPr>
              <w:pStyle w:val="KeinLeerraum"/>
              <w:rPr>
                <w:rFonts w:ascii="Century Gothic" w:hAnsi="Century Gothic"/>
                <w:b/>
                <w:sz w:val="20"/>
                <w:szCs w:val="20"/>
              </w:rPr>
            </w:pPr>
            <w:r>
              <w:rPr>
                <w:rFonts w:ascii="Century Gothic" w:hAnsi="Century Gothic"/>
                <w:b/>
                <w:sz w:val="20"/>
                <w:szCs w:val="20"/>
              </w:rPr>
              <w:t xml:space="preserve">                 F</w:t>
            </w:r>
            <w:r w:rsidR="00AD1D0A" w:rsidRPr="00715FDA">
              <w:rPr>
                <w:rFonts w:ascii="Century Gothic" w:hAnsi="Century Gothic"/>
                <w:b/>
                <w:sz w:val="20"/>
                <w:szCs w:val="20"/>
              </w:rPr>
              <w:t>reitag</w:t>
            </w:r>
          </w:p>
        </w:tc>
      </w:tr>
      <w:tr w:rsidR="00B87F53" w:rsidTr="00497465">
        <w:tc>
          <w:tcPr>
            <w:tcW w:w="1668" w:type="dxa"/>
          </w:tcPr>
          <w:p w:rsidR="00B87F53" w:rsidRDefault="002D0C65" w:rsidP="00D335C2">
            <w:pPr>
              <w:pStyle w:val="KeinLeerraum"/>
              <w:rPr>
                <w:rFonts w:ascii="Century Gothic" w:hAnsi="Century Gothic"/>
                <w:sz w:val="24"/>
                <w:szCs w:val="24"/>
              </w:rPr>
            </w:pPr>
            <w:r>
              <w:rPr>
                <w:rFonts w:ascii="Century Gothic" w:hAnsi="Century Gothic"/>
                <w:sz w:val="24"/>
                <w:szCs w:val="24"/>
              </w:rPr>
              <w:t xml:space="preserve">   </w:t>
            </w:r>
            <w:r w:rsidR="00B87F53">
              <w:rPr>
                <w:rFonts w:ascii="Century Gothic" w:hAnsi="Century Gothic"/>
                <w:sz w:val="24"/>
                <w:szCs w:val="24"/>
              </w:rPr>
              <w:t>Deutsch</w:t>
            </w:r>
          </w:p>
        </w:tc>
        <w:tc>
          <w:tcPr>
            <w:tcW w:w="2835" w:type="dxa"/>
          </w:tcPr>
          <w:p w:rsidR="00497465" w:rsidRPr="00497465" w:rsidRDefault="00497465" w:rsidP="007D487A">
            <w:pPr>
              <w:pStyle w:val="KeinLeerraum"/>
              <w:rPr>
                <w:rFonts w:ascii="Century Gothic" w:hAnsi="Century Gothic"/>
                <w:b/>
                <w:sz w:val="20"/>
                <w:szCs w:val="20"/>
              </w:rPr>
            </w:pPr>
            <w:r>
              <w:rPr>
                <w:rFonts w:ascii="Century Gothic" w:hAnsi="Century Gothic"/>
                <w:b/>
                <w:sz w:val="20"/>
                <w:szCs w:val="20"/>
              </w:rPr>
              <w:t>Subjekt erfragen</w:t>
            </w:r>
          </w:p>
          <w:p w:rsidR="00497465" w:rsidRDefault="00497465" w:rsidP="007D487A">
            <w:pPr>
              <w:pStyle w:val="KeinLeerraum"/>
              <w:rPr>
                <w:rFonts w:ascii="Century Gothic" w:hAnsi="Century Gothic"/>
                <w:sz w:val="20"/>
                <w:szCs w:val="20"/>
              </w:rPr>
            </w:pPr>
            <w:r w:rsidRPr="00497465">
              <w:rPr>
                <w:rFonts w:ascii="Century Gothic" w:hAnsi="Century Gothic"/>
                <w:sz w:val="20"/>
                <w:szCs w:val="20"/>
              </w:rPr>
              <w:t>- Ah. S. 66 / 1</w:t>
            </w:r>
          </w:p>
          <w:p w:rsidR="000C6CBD" w:rsidRPr="00497465" w:rsidRDefault="000C6CBD" w:rsidP="007D487A">
            <w:pPr>
              <w:pStyle w:val="KeinLeerraum"/>
              <w:rPr>
                <w:rFonts w:ascii="Century Gothic" w:hAnsi="Century Gothic"/>
                <w:sz w:val="20"/>
                <w:szCs w:val="20"/>
              </w:rPr>
            </w:pPr>
            <w:r>
              <w:rPr>
                <w:rFonts w:ascii="Century Gothic" w:hAnsi="Century Gothic"/>
                <w:sz w:val="20"/>
                <w:szCs w:val="20"/>
              </w:rPr>
              <w:t>- AH. S. 56 / 3</w:t>
            </w:r>
          </w:p>
        </w:tc>
        <w:tc>
          <w:tcPr>
            <w:tcW w:w="2976" w:type="dxa"/>
          </w:tcPr>
          <w:p w:rsidR="004C1B90" w:rsidRDefault="004C1B90" w:rsidP="004C1B90">
            <w:pPr>
              <w:pStyle w:val="KeinLeerraum"/>
              <w:rPr>
                <w:rFonts w:ascii="Century Gothic" w:hAnsi="Century Gothic"/>
                <w:b/>
                <w:sz w:val="20"/>
                <w:szCs w:val="20"/>
              </w:rPr>
            </w:pPr>
            <w:r w:rsidRPr="00497465">
              <w:rPr>
                <w:rFonts w:ascii="Century Gothic" w:hAnsi="Century Gothic"/>
                <w:b/>
                <w:sz w:val="20"/>
                <w:szCs w:val="20"/>
              </w:rPr>
              <w:t xml:space="preserve">Subjekt </w:t>
            </w:r>
            <w:r w:rsidRPr="000C6CBD">
              <w:rPr>
                <w:rFonts w:ascii="Century Gothic" w:hAnsi="Century Gothic"/>
                <w:b/>
                <w:sz w:val="20"/>
                <w:szCs w:val="20"/>
                <w:u w:val="single"/>
              </w:rPr>
              <w:t>und</w:t>
            </w:r>
            <w:r w:rsidRPr="00497465">
              <w:rPr>
                <w:rFonts w:ascii="Century Gothic" w:hAnsi="Century Gothic"/>
                <w:b/>
                <w:sz w:val="20"/>
                <w:szCs w:val="20"/>
              </w:rPr>
              <w:t xml:space="preserve"> </w:t>
            </w:r>
            <w:r>
              <w:rPr>
                <w:rFonts w:ascii="Century Gothic" w:hAnsi="Century Gothic"/>
                <w:b/>
                <w:sz w:val="20"/>
                <w:szCs w:val="20"/>
              </w:rPr>
              <w:t>Prädikat erfragen</w:t>
            </w:r>
          </w:p>
          <w:p w:rsidR="004C1B90" w:rsidRDefault="004C1B90" w:rsidP="004C1B90">
            <w:pPr>
              <w:pStyle w:val="KeinLeerraum"/>
              <w:rPr>
                <w:rFonts w:ascii="Century Gothic" w:hAnsi="Century Gothic"/>
                <w:b/>
                <w:i/>
                <w:sz w:val="20"/>
                <w:szCs w:val="20"/>
              </w:rPr>
            </w:pPr>
            <w:r>
              <w:rPr>
                <w:rFonts w:ascii="Century Gothic" w:hAnsi="Century Gothic"/>
                <w:b/>
                <w:i/>
                <w:sz w:val="20"/>
                <w:szCs w:val="20"/>
              </w:rPr>
              <w:t>Subjekt und Prädikat bilden zusammen den SATZKERN. Sie müssen immer zusammenpassen!</w:t>
            </w:r>
          </w:p>
          <w:p w:rsidR="004C1B90" w:rsidRDefault="004C1B90" w:rsidP="004C1B90">
            <w:pPr>
              <w:pStyle w:val="KeinLeerraum"/>
              <w:rPr>
                <w:rFonts w:ascii="Century Gothic" w:hAnsi="Century Gothic"/>
                <w:sz w:val="20"/>
                <w:szCs w:val="20"/>
              </w:rPr>
            </w:pPr>
            <w:r w:rsidRPr="004C1B90">
              <w:rPr>
                <w:rFonts w:ascii="Century Gothic" w:hAnsi="Century Gothic"/>
                <w:b/>
                <w:i/>
                <w:sz w:val="20"/>
                <w:szCs w:val="20"/>
                <w:u w:val="single"/>
              </w:rPr>
              <w:t>Ich</w:t>
            </w:r>
            <w:r w:rsidRPr="004C1B90">
              <w:rPr>
                <w:rFonts w:ascii="Century Gothic" w:hAnsi="Century Gothic"/>
                <w:i/>
                <w:sz w:val="20"/>
                <w:szCs w:val="20"/>
              </w:rPr>
              <w:t xml:space="preserve"> </w:t>
            </w:r>
            <w:r w:rsidRPr="004C1B90">
              <w:rPr>
                <w:rFonts w:ascii="Century Gothic" w:hAnsi="Century Gothic"/>
                <w:i/>
                <w:sz w:val="20"/>
                <w:szCs w:val="20"/>
                <w:u w:val="double"/>
              </w:rPr>
              <w:t>geh</w:t>
            </w:r>
            <w:r w:rsidRPr="004C1B90">
              <w:rPr>
                <w:rFonts w:ascii="Century Gothic" w:hAnsi="Century Gothic"/>
                <w:b/>
                <w:i/>
                <w:sz w:val="20"/>
                <w:szCs w:val="20"/>
                <w:u w:val="double"/>
              </w:rPr>
              <w:t>e</w:t>
            </w:r>
            <w:r w:rsidRPr="004C1B90">
              <w:rPr>
                <w:rFonts w:ascii="Century Gothic" w:hAnsi="Century Gothic"/>
                <w:i/>
                <w:sz w:val="20"/>
                <w:szCs w:val="20"/>
              </w:rPr>
              <w:t xml:space="preserve"> gern in die Schule.</w:t>
            </w:r>
          </w:p>
          <w:p w:rsidR="004C1B90" w:rsidRDefault="004C1B90" w:rsidP="004C1B90">
            <w:pPr>
              <w:pStyle w:val="KeinLeerraum"/>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Spb</w:t>
            </w:r>
            <w:proofErr w:type="spellEnd"/>
            <w:r>
              <w:rPr>
                <w:rFonts w:ascii="Century Gothic" w:hAnsi="Century Gothic"/>
                <w:sz w:val="20"/>
                <w:szCs w:val="20"/>
              </w:rPr>
              <w:t>. S. 85 / 5</w:t>
            </w:r>
          </w:p>
          <w:p w:rsidR="00B87F53" w:rsidRPr="00497465" w:rsidRDefault="004C1B90" w:rsidP="00272C59">
            <w:pPr>
              <w:pStyle w:val="KeinLeerraum"/>
              <w:rPr>
                <w:rFonts w:ascii="Century Gothic" w:hAnsi="Century Gothic"/>
                <w:sz w:val="20"/>
                <w:szCs w:val="20"/>
              </w:rPr>
            </w:pPr>
            <w:r>
              <w:rPr>
                <w:rFonts w:ascii="Century Gothic" w:hAnsi="Century Gothic"/>
                <w:sz w:val="20"/>
                <w:szCs w:val="20"/>
              </w:rPr>
              <w:t>- AH. S. 53 / 1</w:t>
            </w:r>
          </w:p>
        </w:tc>
        <w:tc>
          <w:tcPr>
            <w:tcW w:w="2835" w:type="dxa"/>
          </w:tcPr>
          <w:p w:rsidR="004C1B90" w:rsidRDefault="004C1B90" w:rsidP="004C1B90">
            <w:pPr>
              <w:pStyle w:val="KeinLeerraum"/>
              <w:rPr>
                <w:rFonts w:ascii="Century Gothic" w:hAnsi="Century Gothic"/>
                <w:b/>
                <w:sz w:val="20"/>
                <w:szCs w:val="20"/>
              </w:rPr>
            </w:pPr>
            <w:r w:rsidRPr="00497465">
              <w:rPr>
                <w:rFonts w:ascii="Century Gothic" w:hAnsi="Century Gothic"/>
                <w:b/>
                <w:sz w:val="20"/>
                <w:szCs w:val="20"/>
              </w:rPr>
              <w:t xml:space="preserve">Subjekt und </w:t>
            </w:r>
            <w:r>
              <w:rPr>
                <w:rFonts w:ascii="Century Gothic" w:hAnsi="Century Gothic"/>
                <w:b/>
                <w:sz w:val="20"/>
                <w:szCs w:val="20"/>
              </w:rPr>
              <w:t>Prädikat erfragen</w:t>
            </w:r>
          </w:p>
          <w:p w:rsidR="004C1B90" w:rsidRDefault="004C1B90" w:rsidP="000E3F54">
            <w:pPr>
              <w:pStyle w:val="KeinLeerraum"/>
              <w:rPr>
                <w:rFonts w:ascii="Century Gothic" w:hAnsi="Century Gothic"/>
                <w:sz w:val="20"/>
                <w:szCs w:val="20"/>
              </w:rPr>
            </w:pPr>
            <w:r>
              <w:rPr>
                <w:rFonts w:ascii="Century Gothic" w:hAnsi="Century Gothic"/>
                <w:sz w:val="20"/>
                <w:szCs w:val="20"/>
              </w:rPr>
              <w:t xml:space="preserve">- AH. S. 53 / </w:t>
            </w:r>
            <w:r w:rsidR="000C6CBD">
              <w:rPr>
                <w:rFonts w:ascii="Century Gothic" w:hAnsi="Century Gothic"/>
                <w:sz w:val="20"/>
                <w:szCs w:val="20"/>
              </w:rPr>
              <w:t>2</w:t>
            </w:r>
          </w:p>
          <w:p w:rsidR="004C1B90" w:rsidRPr="004C1B90" w:rsidRDefault="004C1B90" w:rsidP="000E3F54">
            <w:pPr>
              <w:pStyle w:val="KeinLeerraum"/>
              <w:rPr>
                <w:rFonts w:ascii="Century Gothic" w:hAnsi="Century Gothic"/>
                <w:sz w:val="20"/>
                <w:szCs w:val="20"/>
              </w:rPr>
            </w:pPr>
            <w:r>
              <w:rPr>
                <w:rFonts w:ascii="Century Gothic" w:hAnsi="Century Gothic"/>
                <w:sz w:val="20"/>
                <w:szCs w:val="20"/>
              </w:rPr>
              <w:t>- AH. S. 66 / 2</w:t>
            </w:r>
          </w:p>
          <w:p w:rsidR="00497465" w:rsidRPr="00497465" w:rsidRDefault="00497465" w:rsidP="000E3F54">
            <w:pPr>
              <w:pStyle w:val="KeinLeerraum"/>
              <w:rPr>
                <w:rFonts w:ascii="Century Gothic" w:hAnsi="Century Gothic"/>
                <w:sz w:val="20"/>
                <w:szCs w:val="20"/>
              </w:rPr>
            </w:pPr>
          </w:p>
        </w:tc>
        <w:tc>
          <w:tcPr>
            <w:tcW w:w="2694" w:type="dxa"/>
          </w:tcPr>
          <w:p w:rsidR="007D487A" w:rsidRDefault="004C1B90" w:rsidP="001D647D">
            <w:pPr>
              <w:pStyle w:val="KeinLeerraum"/>
              <w:rPr>
                <w:rFonts w:ascii="Century Gothic" w:hAnsi="Century Gothic"/>
                <w:b/>
                <w:sz w:val="20"/>
                <w:szCs w:val="20"/>
              </w:rPr>
            </w:pPr>
            <w:r>
              <w:rPr>
                <w:rFonts w:ascii="Century Gothic" w:hAnsi="Century Gothic"/>
                <w:b/>
                <w:sz w:val="20"/>
                <w:szCs w:val="20"/>
              </w:rPr>
              <w:t>Sätze bilden, Subjekt und Prädikat erfragen</w:t>
            </w:r>
          </w:p>
          <w:p w:rsidR="004C1B90" w:rsidRPr="004C1B90" w:rsidRDefault="004C1B90" w:rsidP="001D647D">
            <w:pPr>
              <w:pStyle w:val="KeinLeerraum"/>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Spb</w:t>
            </w:r>
            <w:proofErr w:type="spellEnd"/>
            <w:r>
              <w:rPr>
                <w:rFonts w:ascii="Century Gothic" w:hAnsi="Century Gothic"/>
                <w:sz w:val="20"/>
                <w:szCs w:val="20"/>
              </w:rPr>
              <w:t>. S. 85 / 7</w:t>
            </w:r>
          </w:p>
        </w:tc>
        <w:tc>
          <w:tcPr>
            <w:tcW w:w="2693" w:type="dxa"/>
          </w:tcPr>
          <w:p w:rsidR="002D0C65" w:rsidRDefault="002D0C65" w:rsidP="002D0C65">
            <w:pPr>
              <w:pStyle w:val="KeinLeerraum"/>
              <w:rPr>
                <w:rFonts w:ascii="Century Gothic" w:hAnsi="Century Gothic"/>
                <w:b/>
                <w:sz w:val="20"/>
                <w:szCs w:val="20"/>
              </w:rPr>
            </w:pPr>
            <w:r>
              <w:rPr>
                <w:rFonts w:ascii="Century Gothic" w:hAnsi="Century Gothic"/>
                <w:b/>
                <w:sz w:val="20"/>
                <w:szCs w:val="20"/>
              </w:rPr>
              <w:t>Sätze bilden, Subjekt und Prädikat erfragen</w:t>
            </w:r>
          </w:p>
          <w:p w:rsidR="00291F08" w:rsidRDefault="002D0C65" w:rsidP="002D0C65">
            <w:pPr>
              <w:pStyle w:val="KeinLeerraum"/>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Spb</w:t>
            </w:r>
            <w:proofErr w:type="spellEnd"/>
            <w:r>
              <w:rPr>
                <w:rFonts w:ascii="Century Gothic" w:hAnsi="Century Gothic"/>
                <w:sz w:val="20"/>
                <w:szCs w:val="20"/>
              </w:rPr>
              <w:t>. S. 105 / 2, 3</w:t>
            </w:r>
          </w:p>
          <w:p w:rsidR="002D0C65" w:rsidRDefault="002D0C65" w:rsidP="002D0C65">
            <w:pPr>
              <w:pStyle w:val="KeinLeerraum"/>
              <w:rPr>
                <w:rFonts w:ascii="Century Gothic" w:hAnsi="Century Gothic"/>
                <w:sz w:val="20"/>
                <w:szCs w:val="20"/>
              </w:rPr>
            </w:pPr>
            <w:r>
              <w:rPr>
                <w:rFonts w:ascii="Century Gothic" w:hAnsi="Century Gothic"/>
                <w:sz w:val="20"/>
                <w:szCs w:val="20"/>
              </w:rPr>
              <w:t>Aufgabe 2 bezieht sich auf Aufgabe 1</w:t>
            </w:r>
          </w:p>
          <w:p w:rsidR="000C6CBD" w:rsidRDefault="002D0C65" w:rsidP="002D0C65">
            <w:pPr>
              <w:pStyle w:val="KeinLeerraum"/>
              <w:rPr>
                <w:rFonts w:ascii="Century Gothic" w:hAnsi="Century Gothic"/>
                <w:b/>
                <w:sz w:val="20"/>
                <w:szCs w:val="20"/>
              </w:rPr>
            </w:pPr>
            <w:r w:rsidRPr="002D0C65">
              <w:rPr>
                <w:rFonts w:ascii="Century Gothic" w:hAnsi="Century Gothic"/>
                <w:b/>
                <w:sz w:val="20"/>
                <w:szCs w:val="20"/>
              </w:rPr>
              <w:t xml:space="preserve">Zusatz </w:t>
            </w:r>
            <w:r w:rsidR="000C6CBD">
              <w:rPr>
                <w:rFonts w:ascii="Century Gothic" w:hAnsi="Century Gothic"/>
                <w:b/>
                <w:sz w:val="20"/>
                <w:szCs w:val="20"/>
              </w:rPr>
              <w:t>:</w:t>
            </w:r>
          </w:p>
          <w:p w:rsidR="002D0C65" w:rsidRPr="002D0C65" w:rsidRDefault="002D0C65" w:rsidP="002D0C65">
            <w:pPr>
              <w:pStyle w:val="KeinLeerraum"/>
              <w:rPr>
                <w:rFonts w:ascii="Century Gothic" w:hAnsi="Century Gothic"/>
                <w:sz w:val="20"/>
                <w:szCs w:val="20"/>
              </w:rPr>
            </w:pPr>
            <w:r w:rsidRPr="002D0C65">
              <w:rPr>
                <w:rFonts w:ascii="Century Gothic" w:hAnsi="Century Gothic"/>
                <w:sz w:val="20"/>
                <w:szCs w:val="20"/>
              </w:rPr>
              <w:t xml:space="preserve">- </w:t>
            </w:r>
            <w:proofErr w:type="spellStart"/>
            <w:r w:rsidRPr="002D0C65">
              <w:rPr>
                <w:rFonts w:ascii="Century Gothic" w:hAnsi="Century Gothic"/>
                <w:sz w:val="20"/>
                <w:szCs w:val="20"/>
              </w:rPr>
              <w:t>Spb</w:t>
            </w:r>
            <w:proofErr w:type="spellEnd"/>
            <w:r w:rsidRPr="002D0C65">
              <w:rPr>
                <w:rFonts w:ascii="Century Gothic" w:hAnsi="Century Gothic"/>
                <w:sz w:val="20"/>
                <w:szCs w:val="20"/>
              </w:rPr>
              <w:t>. S. 84 / 3</w:t>
            </w:r>
          </w:p>
          <w:p w:rsidR="002D0C65" w:rsidRDefault="002D0C65" w:rsidP="002D0C65">
            <w:pPr>
              <w:pStyle w:val="KeinLeerraum"/>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Spb</w:t>
            </w:r>
            <w:proofErr w:type="spellEnd"/>
            <w:r>
              <w:rPr>
                <w:rFonts w:ascii="Century Gothic" w:hAnsi="Century Gothic"/>
                <w:sz w:val="20"/>
                <w:szCs w:val="20"/>
              </w:rPr>
              <w:t>. S. 85 / 6</w:t>
            </w:r>
          </w:p>
          <w:p w:rsidR="002D0C65" w:rsidRPr="002D0C65" w:rsidRDefault="002D0C65" w:rsidP="001229D2">
            <w:pPr>
              <w:pStyle w:val="KeinLeerraum"/>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Spb</w:t>
            </w:r>
            <w:proofErr w:type="spellEnd"/>
            <w:r>
              <w:rPr>
                <w:rFonts w:ascii="Century Gothic" w:hAnsi="Century Gothic"/>
                <w:sz w:val="20"/>
                <w:szCs w:val="20"/>
              </w:rPr>
              <w:t>. S. 105 / 4</w:t>
            </w:r>
          </w:p>
        </w:tc>
      </w:tr>
      <w:tr w:rsidR="00B87F53" w:rsidTr="00497465">
        <w:tc>
          <w:tcPr>
            <w:tcW w:w="1668" w:type="dxa"/>
          </w:tcPr>
          <w:p w:rsidR="00B87F53" w:rsidRDefault="00B87F53" w:rsidP="00D335C2">
            <w:pPr>
              <w:pStyle w:val="KeinLeerraum"/>
              <w:rPr>
                <w:rFonts w:ascii="Century Gothic" w:hAnsi="Century Gothic"/>
                <w:sz w:val="24"/>
                <w:szCs w:val="24"/>
              </w:rPr>
            </w:pPr>
            <w:r>
              <w:rPr>
                <w:rFonts w:ascii="Century Gothic" w:hAnsi="Century Gothic"/>
                <w:sz w:val="24"/>
                <w:szCs w:val="24"/>
              </w:rPr>
              <w:t>Mathematik</w:t>
            </w:r>
          </w:p>
        </w:tc>
        <w:tc>
          <w:tcPr>
            <w:tcW w:w="2835" w:type="dxa"/>
          </w:tcPr>
          <w:p w:rsidR="007D487A" w:rsidRDefault="000C6CBD" w:rsidP="00715FDA">
            <w:pPr>
              <w:pStyle w:val="KeinLeerraum"/>
              <w:rPr>
                <w:rFonts w:ascii="Century Gothic" w:hAnsi="Century Gothic"/>
                <w:b/>
                <w:sz w:val="20"/>
                <w:szCs w:val="20"/>
              </w:rPr>
            </w:pPr>
            <w:r>
              <w:rPr>
                <w:rFonts w:ascii="Century Gothic" w:hAnsi="Century Gothic"/>
                <w:b/>
                <w:sz w:val="20"/>
                <w:szCs w:val="20"/>
              </w:rPr>
              <w:t>Addieren ohne Übertrag festigen</w:t>
            </w:r>
          </w:p>
          <w:p w:rsidR="000C6CBD" w:rsidRPr="000C6CBD" w:rsidRDefault="000C6CBD" w:rsidP="00715FDA">
            <w:pPr>
              <w:pStyle w:val="KeinLeerraum"/>
              <w:rPr>
                <w:rFonts w:ascii="Century Gothic" w:hAnsi="Century Gothic"/>
                <w:sz w:val="20"/>
                <w:szCs w:val="20"/>
              </w:rPr>
            </w:pPr>
            <w:r>
              <w:rPr>
                <w:rFonts w:ascii="Century Gothic" w:hAnsi="Century Gothic"/>
                <w:sz w:val="20"/>
                <w:szCs w:val="20"/>
              </w:rPr>
              <w:t>- LB. S. 63 / 2</w:t>
            </w:r>
          </w:p>
        </w:tc>
        <w:tc>
          <w:tcPr>
            <w:tcW w:w="2976" w:type="dxa"/>
          </w:tcPr>
          <w:p w:rsidR="000C6CBD" w:rsidRDefault="000C6CBD" w:rsidP="000C6CBD">
            <w:pPr>
              <w:pStyle w:val="KeinLeerraum"/>
              <w:rPr>
                <w:rFonts w:ascii="Century Gothic" w:hAnsi="Century Gothic"/>
                <w:b/>
                <w:sz w:val="20"/>
                <w:szCs w:val="20"/>
              </w:rPr>
            </w:pPr>
            <w:r>
              <w:rPr>
                <w:rFonts w:ascii="Century Gothic" w:hAnsi="Century Gothic"/>
                <w:b/>
                <w:sz w:val="20"/>
                <w:szCs w:val="20"/>
              </w:rPr>
              <w:t>Addieren ohne Übertrag festigen</w:t>
            </w:r>
          </w:p>
          <w:p w:rsidR="00B87F53" w:rsidRPr="000C6CBD" w:rsidRDefault="000C6CBD" w:rsidP="00D335C2">
            <w:pPr>
              <w:pStyle w:val="KeinLeerraum"/>
              <w:rPr>
                <w:rFonts w:ascii="Century Gothic" w:hAnsi="Century Gothic"/>
                <w:sz w:val="20"/>
                <w:szCs w:val="20"/>
              </w:rPr>
            </w:pPr>
            <w:r>
              <w:rPr>
                <w:rFonts w:ascii="Century Gothic" w:hAnsi="Century Gothic"/>
                <w:sz w:val="20"/>
                <w:szCs w:val="20"/>
              </w:rPr>
              <w:t>- LB. S. 63 / 4a, b</w:t>
            </w:r>
          </w:p>
        </w:tc>
        <w:tc>
          <w:tcPr>
            <w:tcW w:w="2835" w:type="dxa"/>
          </w:tcPr>
          <w:p w:rsidR="000C6CBD" w:rsidRDefault="000C6CBD" w:rsidP="000C6CBD">
            <w:pPr>
              <w:pStyle w:val="KeinLeerraum"/>
              <w:rPr>
                <w:rFonts w:ascii="Century Gothic" w:hAnsi="Century Gothic"/>
                <w:b/>
                <w:sz w:val="20"/>
                <w:szCs w:val="20"/>
              </w:rPr>
            </w:pPr>
            <w:r>
              <w:rPr>
                <w:rFonts w:ascii="Century Gothic" w:hAnsi="Century Gothic"/>
                <w:b/>
                <w:sz w:val="20"/>
                <w:szCs w:val="20"/>
              </w:rPr>
              <w:t>Addieren ohne Übertrag festigen</w:t>
            </w:r>
          </w:p>
          <w:p w:rsidR="000C6CBD" w:rsidRPr="001229D2" w:rsidRDefault="001229D2" w:rsidP="001229D2">
            <w:pPr>
              <w:pStyle w:val="KeinLeerraum"/>
              <w:rPr>
                <w:rFonts w:ascii="Century Gothic" w:hAnsi="Century Gothic"/>
                <w:sz w:val="20"/>
                <w:szCs w:val="20"/>
              </w:rPr>
            </w:pPr>
            <w:r>
              <w:rPr>
                <w:rFonts w:ascii="Century Gothic" w:hAnsi="Century Gothic"/>
                <w:sz w:val="20"/>
                <w:szCs w:val="20"/>
              </w:rPr>
              <w:t>- AH. S. 28 / 4</w:t>
            </w:r>
          </w:p>
        </w:tc>
        <w:tc>
          <w:tcPr>
            <w:tcW w:w="2694" w:type="dxa"/>
          </w:tcPr>
          <w:p w:rsidR="001229D2" w:rsidRDefault="001229D2" w:rsidP="001229D2">
            <w:pPr>
              <w:pStyle w:val="KeinLeerraum"/>
              <w:rPr>
                <w:rFonts w:ascii="Century Gothic" w:hAnsi="Century Gothic"/>
                <w:b/>
                <w:sz w:val="20"/>
                <w:szCs w:val="20"/>
              </w:rPr>
            </w:pPr>
            <w:r>
              <w:rPr>
                <w:rFonts w:ascii="Century Gothic" w:hAnsi="Century Gothic"/>
                <w:b/>
                <w:sz w:val="20"/>
                <w:szCs w:val="20"/>
              </w:rPr>
              <w:t xml:space="preserve">Addieren </w:t>
            </w:r>
            <w:r w:rsidRPr="001229D2">
              <w:rPr>
                <w:rFonts w:ascii="Century Gothic" w:hAnsi="Century Gothic"/>
                <w:b/>
                <w:sz w:val="20"/>
                <w:szCs w:val="20"/>
                <w:u w:val="single"/>
              </w:rPr>
              <w:t>mit</w:t>
            </w:r>
            <w:r>
              <w:rPr>
                <w:rFonts w:ascii="Century Gothic" w:hAnsi="Century Gothic"/>
                <w:b/>
                <w:sz w:val="20"/>
                <w:szCs w:val="20"/>
              </w:rPr>
              <w:t xml:space="preserve"> Übertrag</w:t>
            </w:r>
          </w:p>
          <w:p w:rsidR="001229D2" w:rsidRDefault="001229D2" w:rsidP="001229D2">
            <w:pPr>
              <w:pStyle w:val="KeinLeerraum"/>
              <w:rPr>
                <w:rFonts w:ascii="Century Gothic" w:hAnsi="Century Gothic"/>
                <w:sz w:val="20"/>
                <w:szCs w:val="20"/>
              </w:rPr>
            </w:pPr>
            <w:r>
              <w:rPr>
                <w:rFonts w:ascii="Century Gothic" w:hAnsi="Century Gothic"/>
                <w:sz w:val="20"/>
                <w:szCs w:val="20"/>
              </w:rPr>
              <w:t xml:space="preserve">   H Z E</w:t>
            </w:r>
          </w:p>
          <w:p w:rsidR="001229D2" w:rsidRDefault="001229D2" w:rsidP="001229D2">
            <w:pPr>
              <w:pStyle w:val="KeinLeerraum"/>
              <w:rPr>
                <w:rFonts w:ascii="Century Gothic" w:hAnsi="Century Gothic"/>
                <w:sz w:val="20"/>
                <w:szCs w:val="20"/>
              </w:rPr>
            </w:pPr>
            <w:r>
              <w:rPr>
                <w:rFonts w:ascii="Century Gothic" w:hAnsi="Century Gothic"/>
                <w:sz w:val="20"/>
                <w:szCs w:val="20"/>
              </w:rPr>
              <w:t xml:space="preserve">   3 6 9     </w:t>
            </w:r>
          </w:p>
          <w:p w:rsidR="00272C59" w:rsidRDefault="001229D2" w:rsidP="00272C59">
            <w:pPr>
              <w:pStyle w:val="KeinLeerraum"/>
              <w:rPr>
                <w:rFonts w:ascii="Century Gothic" w:hAnsi="Century Gothic"/>
                <w:sz w:val="20"/>
                <w:szCs w:val="20"/>
              </w:rPr>
            </w:pPr>
            <w:r w:rsidRPr="001229D2">
              <w:rPr>
                <w:rFonts w:ascii="Century Gothic" w:hAnsi="Century Gothic"/>
                <w:sz w:val="20"/>
                <w:szCs w:val="20"/>
              </w:rPr>
              <w:t xml:space="preserve">+ 2 2 4   </w:t>
            </w:r>
          </w:p>
          <w:p w:rsidR="001229D2" w:rsidRDefault="00272C59" w:rsidP="00272C59">
            <w:pPr>
              <w:pStyle w:val="KeinLeerraum"/>
              <w:rPr>
                <w:rFonts w:ascii="Century Gothic" w:hAnsi="Century Gothic"/>
                <w:sz w:val="20"/>
                <w:szCs w:val="20"/>
                <w:u w:val="single"/>
              </w:rPr>
            </w:pPr>
            <w:r>
              <w:rPr>
                <w:rFonts w:ascii="Century Gothic" w:hAnsi="Century Gothic"/>
                <w:sz w:val="20"/>
                <w:szCs w:val="20"/>
              </w:rPr>
              <w:t>___</w:t>
            </w:r>
            <w:r>
              <w:rPr>
                <w:rFonts w:ascii="Century Gothic" w:hAnsi="Century Gothic"/>
                <w:b/>
                <w:sz w:val="20"/>
                <w:szCs w:val="20"/>
              </w:rPr>
              <w:t>1</w:t>
            </w:r>
            <w:r>
              <w:rPr>
                <w:rFonts w:ascii="Century Gothic" w:hAnsi="Century Gothic"/>
                <w:sz w:val="20"/>
                <w:szCs w:val="20"/>
              </w:rPr>
              <w:t>___</w:t>
            </w:r>
            <w:r w:rsidR="001229D2" w:rsidRPr="001229D2">
              <w:rPr>
                <w:rFonts w:ascii="Century Gothic" w:hAnsi="Century Gothic"/>
                <w:sz w:val="20"/>
                <w:szCs w:val="20"/>
              </w:rPr>
              <w:t xml:space="preserve">  </w:t>
            </w:r>
          </w:p>
          <w:p w:rsidR="001229D2" w:rsidRPr="00272C59" w:rsidRDefault="00272C59" w:rsidP="001229D2">
            <w:pPr>
              <w:pStyle w:val="KeinLeerraum"/>
              <w:rPr>
                <w:rFonts w:ascii="Century Gothic" w:hAnsi="Century Gothic"/>
                <w:sz w:val="20"/>
                <w:szCs w:val="20"/>
                <w:u w:val="double"/>
              </w:rPr>
            </w:pPr>
            <w:r w:rsidRPr="00272C59">
              <w:rPr>
                <w:rFonts w:ascii="Century Gothic" w:hAnsi="Century Gothic"/>
                <w:sz w:val="20"/>
                <w:szCs w:val="20"/>
                <w:u w:val="double"/>
              </w:rPr>
              <w:t xml:space="preserve">    5 9 3 </w:t>
            </w:r>
          </w:p>
          <w:p w:rsidR="00272C59" w:rsidRDefault="00272C59" w:rsidP="001229D2">
            <w:pPr>
              <w:pStyle w:val="KeinLeerraum"/>
              <w:rPr>
                <w:rFonts w:ascii="Century Gothic" w:hAnsi="Century Gothic"/>
                <w:sz w:val="20"/>
                <w:szCs w:val="20"/>
              </w:rPr>
            </w:pPr>
            <w:r>
              <w:rPr>
                <w:rFonts w:ascii="Century Gothic" w:hAnsi="Century Gothic"/>
                <w:sz w:val="20"/>
                <w:szCs w:val="20"/>
              </w:rPr>
              <w:t xml:space="preserve">- 4 + 9 = </w:t>
            </w:r>
            <w:r w:rsidRPr="00272C59">
              <w:rPr>
                <w:rFonts w:ascii="Century Gothic" w:hAnsi="Century Gothic"/>
                <w:b/>
                <w:sz w:val="20"/>
                <w:szCs w:val="20"/>
              </w:rPr>
              <w:t>1</w:t>
            </w:r>
            <w:r>
              <w:rPr>
                <w:rFonts w:ascii="Century Gothic" w:hAnsi="Century Gothic"/>
                <w:sz w:val="20"/>
                <w:szCs w:val="20"/>
              </w:rPr>
              <w:t xml:space="preserve">3, schreibe 3  </w:t>
            </w:r>
          </w:p>
          <w:p w:rsidR="001229D2" w:rsidRDefault="00272C59" w:rsidP="001229D2">
            <w:pPr>
              <w:pStyle w:val="KeinLeerraum"/>
              <w:rPr>
                <w:rFonts w:ascii="Century Gothic" w:hAnsi="Century Gothic"/>
                <w:b/>
                <w:sz w:val="20"/>
                <w:szCs w:val="20"/>
              </w:rPr>
            </w:pPr>
            <w:r>
              <w:rPr>
                <w:rFonts w:ascii="Century Gothic" w:hAnsi="Century Gothic"/>
                <w:sz w:val="20"/>
                <w:szCs w:val="20"/>
              </w:rPr>
              <w:t xml:space="preserve">  </w:t>
            </w:r>
            <w:r>
              <w:rPr>
                <w:rFonts w:ascii="Century Gothic" w:hAnsi="Century Gothic"/>
                <w:b/>
                <w:sz w:val="20"/>
                <w:szCs w:val="20"/>
              </w:rPr>
              <w:t>übertrage 1</w:t>
            </w:r>
          </w:p>
          <w:p w:rsidR="00272C59" w:rsidRDefault="00272C59" w:rsidP="001229D2">
            <w:pPr>
              <w:pStyle w:val="KeinLeerraum"/>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 xml:space="preserve">1 </w:t>
            </w:r>
            <w:r>
              <w:rPr>
                <w:rFonts w:ascii="Century Gothic" w:hAnsi="Century Gothic"/>
                <w:sz w:val="20"/>
                <w:szCs w:val="20"/>
              </w:rPr>
              <w:t>+ 2 + 6 = 9, schreibe 9</w:t>
            </w:r>
          </w:p>
          <w:p w:rsidR="00272C59" w:rsidRDefault="00272C59" w:rsidP="001229D2">
            <w:pPr>
              <w:pStyle w:val="KeinLeerraum"/>
              <w:rPr>
                <w:rFonts w:ascii="Century Gothic" w:hAnsi="Century Gothic"/>
                <w:sz w:val="20"/>
                <w:szCs w:val="20"/>
              </w:rPr>
            </w:pPr>
            <w:r>
              <w:rPr>
                <w:rFonts w:ascii="Century Gothic" w:hAnsi="Century Gothic"/>
                <w:sz w:val="20"/>
                <w:szCs w:val="20"/>
              </w:rPr>
              <w:t>- 2 + 3 = 5, schreibe 5</w:t>
            </w:r>
          </w:p>
          <w:p w:rsidR="001229D2" w:rsidRPr="001229D2" w:rsidRDefault="00272C59" w:rsidP="00272C59">
            <w:pPr>
              <w:pStyle w:val="KeinLeerraum"/>
              <w:rPr>
                <w:rFonts w:ascii="Century Gothic" w:hAnsi="Century Gothic"/>
                <w:sz w:val="20"/>
                <w:szCs w:val="20"/>
                <w:u w:val="single"/>
              </w:rPr>
            </w:pPr>
            <w:r>
              <w:rPr>
                <w:rFonts w:ascii="Century Gothic" w:hAnsi="Century Gothic"/>
                <w:sz w:val="20"/>
                <w:szCs w:val="20"/>
              </w:rPr>
              <w:t>- AH. S. 29 / 1</w:t>
            </w:r>
          </w:p>
        </w:tc>
        <w:tc>
          <w:tcPr>
            <w:tcW w:w="2693" w:type="dxa"/>
          </w:tcPr>
          <w:p w:rsidR="001229D2" w:rsidRDefault="001229D2" w:rsidP="001229D2">
            <w:pPr>
              <w:pStyle w:val="KeinLeerraum"/>
              <w:rPr>
                <w:rFonts w:ascii="Century Gothic" w:hAnsi="Century Gothic"/>
                <w:sz w:val="20"/>
                <w:szCs w:val="20"/>
              </w:rPr>
            </w:pPr>
            <w:r>
              <w:rPr>
                <w:rFonts w:ascii="Century Gothic" w:hAnsi="Century Gothic"/>
                <w:b/>
                <w:sz w:val="20"/>
                <w:szCs w:val="20"/>
              </w:rPr>
              <w:t>Beende</w:t>
            </w:r>
            <w:r w:rsidR="00E93643">
              <w:rPr>
                <w:rFonts w:ascii="Century Gothic" w:hAnsi="Century Gothic"/>
                <w:b/>
                <w:sz w:val="20"/>
                <w:szCs w:val="20"/>
              </w:rPr>
              <w:t xml:space="preserve"> noch nicht geschaffte Aufgaben oder übe das Addieren mit Übertrag.</w:t>
            </w:r>
          </w:p>
          <w:p w:rsidR="00E93643" w:rsidRPr="00E93643" w:rsidRDefault="00E93643" w:rsidP="001229D2">
            <w:pPr>
              <w:pStyle w:val="KeinLeerraum"/>
              <w:rPr>
                <w:rFonts w:ascii="Century Gothic" w:hAnsi="Century Gothic"/>
                <w:sz w:val="20"/>
                <w:szCs w:val="20"/>
              </w:rPr>
            </w:pPr>
            <w:r>
              <w:rPr>
                <w:rFonts w:ascii="Century Gothic" w:hAnsi="Century Gothic"/>
                <w:sz w:val="20"/>
                <w:szCs w:val="20"/>
              </w:rPr>
              <w:t>- LB. S. 64 / 2</w:t>
            </w:r>
          </w:p>
          <w:p w:rsidR="001229D2" w:rsidRDefault="001229D2" w:rsidP="000C6CBD">
            <w:pPr>
              <w:pStyle w:val="KeinLeerraum"/>
              <w:rPr>
                <w:rFonts w:ascii="Century Gothic" w:hAnsi="Century Gothic"/>
                <w:b/>
                <w:sz w:val="20"/>
                <w:szCs w:val="20"/>
              </w:rPr>
            </w:pPr>
          </w:p>
          <w:p w:rsidR="00291F08" w:rsidRDefault="000C6CBD" w:rsidP="000C6CBD">
            <w:pPr>
              <w:pStyle w:val="KeinLeerraum"/>
              <w:rPr>
                <w:rFonts w:ascii="Century Gothic" w:hAnsi="Century Gothic"/>
                <w:b/>
                <w:sz w:val="20"/>
                <w:szCs w:val="20"/>
              </w:rPr>
            </w:pPr>
            <w:r w:rsidRPr="002D0C65">
              <w:rPr>
                <w:rFonts w:ascii="Century Gothic" w:hAnsi="Century Gothic"/>
                <w:b/>
                <w:sz w:val="20"/>
                <w:szCs w:val="20"/>
              </w:rPr>
              <w:t>Zusatz</w:t>
            </w:r>
            <w:r>
              <w:rPr>
                <w:rFonts w:ascii="Century Gothic" w:hAnsi="Century Gothic"/>
                <w:b/>
                <w:sz w:val="20"/>
                <w:szCs w:val="20"/>
              </w:rPr>
              <w:t xml:space="preserve"> :</w:t>
            </w:r>
          </w:p>
          <w:p w:rsidR="000C6CBD" w:rsidRDefault="000C6CBD" w:rsidP="000C6CBD">
            <w:pPr>
              <w:pStyle w:val="KeinLeerraum"/>
              <w:rPr>
                <w:rFonts w:ascii="Century Gothic" w:hAnsi="Century Gothic"/>
                <w:sz w:val="20"/>
                <w:szCs w:val="20"/>
              </w:rPr>
            </w:pPr>
            <w:r>
              <w:rPr>
                <w:rFonts w:ascii="Century Gothic" w:hAnsi="Century Gothic"/>
                <w:sz w:val="20"/>
                <w:szCs w:val="20"/>
              </w:rPr>
              <w:t xml:space="preserve">- LB. S. 63 / 4 c </w:t>
            </w:r>
            <w:r w:rsidR="001229D2">
              <w:rPr>
                <w:rFonts w:ascii="Century Gothic" w:hAnsi="Century Gothic"/>
                <w:sz w:val="20"/>
                <w:szCs w:val="20"/>
              </w:rPr>
              <w:t>–</w:t>
            </w:r>
            <w:r>
              <w:rPr>
                <w:rFonts w:ascii="Century Gothic" w:hAnsi="Century Gothic"/>
                <w:sz w:val="20"/>
                <w:szCs w:val="20"/>
              </w:rPr>
              <w:t xml:space="preserve"> e</w:t>
            </w:r>
          </w:p>
          <w:p w:rsidR="001229D2" w:rsidRDefault="001229D2" w:rsidP="000C6CBD">
            <w:pPr>
              <w:pStyle w:val="KeinLeerraum"/>
              <w:rPr>
                <w:rFonts w:ascii="Century Gothic" w:hAnsi="Century Gothic"/>
                <w:sz w:val="20"/>
                <w:szCs w:val="20"/>
              </w:rPr>
            </w:pPr>
            <w:r>
              <w:rPr>
                <w:rFonts w:ascii="Century Gothic" w:hAnsi="Century Gothic"/>
                <w:sz w:val="20"/>
                <w:szCs w:val="20"/>
              </w:rPr>
              <w:t>- AH. S. 28 / 6</w:t>
            </w:r>
          </w:p>
          <w:p w:rsidR="00272C59" w:rsidRPr="000C6CBD" w:rsidRDefault="00272C59" w:rsidP="00272C59">
            <w:pPr>
              <w:pStyle w:val="KeinLeerraum"/>
              <w:rPr>
                <w:rFonts w:ascii="Century Gothic" w:hAnsi="Century Gothic"/>
                <w:sz w:val="20"/>
                <w:szCs w:val="20"/>
              </w:rPr>
            </w:pPr>
            <w:r>
              <w:rPr>
                <w:rFonts w:ascii="Century Gothic" w:hAnsi="Century Gothic"/>
                <w:sz w:val="20"/>
                <w:szCs w:val="20"/>
              </w:rPr>
              <w:t>- LB. S. 87 / 9</w:t>
            </w:r>
          </w:p>
        </w:tc>
      </w:tr>
      <w:bookmarkEnd w:id="0"/>
    </w:tbl>
    <w:p w:rsidR="002D0C65" w:rsidRPr="00497465" w:rsidRDefault="002D0C65" w:rsidP="00B92D0D">
      <w:pPr>
        <w:pStyle w:val="KeinLeerraum"/>
        <w:rPr>
          <w:rFonts w:ascii="Century Gothic" w:hAnsi="Century Gothic"/>
          <w:sz w:val="20"/>
          <w:szCs w:val="20"/>
        </w:rPr>
      </w:pPr>
    </w:p>
    <w:sectPr w:rsidR="002D0C65" w:rsidRPr="00497465" w:rsidSect="00DB5F98">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0D"/>
    <w:rsid w:val="000C6CBD"/>
    <w:rsid w:val="00115748"/>
    <w:rsid w:val="001229D2"/>
    <w:rsid w:val="00167ACF"/>
    <w:rsid w:val="001D647D"/>
    <w:rsid w:val="00272C59"/>
    <w:rsid w:val="00291F08"/>
    <w:rsid w:val="002D0C65"/>
    <w:rsid w:val="004244C2"/>
    <w:rsid w:val="00497465"/>
    <w:rsid w:val="004C122E"/>
    <w:rsid w:val="004C1B90"/>
    <w:rsid w:val="004C28FA"/>
    <w:rsid w:val="005855FE"/>
    <w:rsid w:val="00715FDA"/>
    <w:rsid w:val="007D487A"/>
    <w:rsid w:val="00914DC4"/>
    <w:rsid w:val="009D6984"/>
    <w:rsid w:val="00AD1D0A"/>
    <w:rsid w:val="00B87F53"/>
    <w:rsid w:val="00B92D0D"/>
    <w:rsid w:val="00C86CFE"/>
    <w:rsid w:val="00D22635"/>
    <w:rsid w:val="00DB5F98"/>
    <w:rsid w:val="00E92D28"/>
    <w:rsid w:val="00E93643"/>
    <w:rsid w:val="00F27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92D0D"/>
    <w:pPr>
      <w:spacing w:after="0" w:line="240" w:lineRule="auto"/>
    </w:pPr>
  </w:style>
  <w:style w:type="table" w:styleId="Tabellenraster">
    <w:name w:val="Table Grid"/>
    <w:basedOn w:val="NormaleTabelle"/>
    <w:uiPriority w:val="59"/>
    <w:rsid w:val="0091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92D0D"/>
    <w:pPr>
      <w:spacing w:after="0" w:line="240" w:lineRule="auto"/>
    </w:pPr>
  </w:style>
  <w:style w:type="table" w:styleId="Tabellenraster">
    <w:name w:val="Table Grid"/>
    <w:basedOn w:val="NormaleTabelle"/>
    <w:uiPriority w:val="59"/>
    <w:rsid w:val="0091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2</cp:revision>
  <cp:lastPrinted>2020-04-29T14:19:00Z</cp:lastPrinted>
  <dcterms:created xsi:type="dcterms:W3CDTF">2020-04-29T14:26:00Z</dcterms:created>
  <dcterms:modified xsi:type="dcterms:W3CDTF">2020-04-29T14:26:00Z</dcterms:modified>
</cp:coreProperties>
</file>